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Girls Basketball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6:00 pm / 7:30 pm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12/11/20245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1725"/>
        <w:gridCol w:w="1725"/>
        <w:gridCol w:w="1680"/>
        <w:gridCol w:w="1875"/>
        <w:gridCol w:w="1875"/>
        <w:gridCol w:w="1875"/>
        <w:gridCol w:w="1980"/>
        <w:tblGridChange w:id="0">
          <w:tblGrid>
            <w:gridCol w:w="810"/>
            <w:gridCol w:w="1050"/>
            <w:gridCol w:w="1725"/>
            <w:gridCol w:w="1725"/>
            <w:gridCol w:w="1680"/>
            <w:gridCol w:w="1875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  <w:sectPr>
          <w:pgSz w:h="12240" w:w="15840" w:orient="landscape"/>
          <w:pgMar w:bottom="720" w:top="720" w:left="720" w:right="720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Dead Period</w:t>
        <w:tab/>
        <w:tab/>
        <w:t xml:space="preserve">Jul 1 - Jul 14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</w:t>
        <w:tab/>
        <w:t xml:space="preserve">Nov-2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</w:t>
        <w:tab/>
        <w:t xml:space="preserve">Nov-13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</w:t>
        <w:tab/>
        <w:tab/>
        <w:t xml:space="preserve">Nov-20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</w:t>
        <w:tab/>
        <w:tab/>
        <w:t xml:space="preserve">Jan-2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</w:t>
        <w:tab/>
        <w:tab/>
        <w:t xml:space="preserve">Feb-12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ALL-LEAGUE MEETING @ </w:t>
      </w:r>
    </w:p>
    <w:sectPr>
      <w:type w:val="continuous"/>
      <w:pgSz w:h="12240" w:w="15840" w:orient="landscape"/>
      <w:pgMar w:bottom="720" w:top="720" w:left="720" w:right="720" w:header="360" w:footer="360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